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F466E" w14:textId="77777777" w:rsidR="00D9511C" w:rsidRDefault="003440D2">
      <w:pPr>
        <w:jc w:val="center"/>
      </w:pPr>
      <w:r>
        <w:rPr>
          <w:b/>
          <w:bCs/>
          <w:iCs/>
        </w:rPr>
        <w:t>Payment Agreement</w:t>
      </w:r>
    </w:p>
    <w:p w14:paraId="5B4DCE4A" w14:textId="77777777" w:rsidR="00D9511C" w:rsidRDefault="003440D2">
      <w:pPr>
        <w:rPr>
          <w:sz w:val="20"/>
          <w:szCs w:val="20"/>
        </w:rPr>
      </w:pPr>
      <w:r>
        <w:rPr>
          <w:sz w:val="20"/>
          <w:szCs w:val="20"/>
        </w:rPr>
        <w:t xml:space="preserve">Thank you for choosing </w:t>
      </w:r>
      <w:bookmarkStart w:id="0" w:name="_Hlk508281584"/>
      <w:r w:rsidRPr="00DE20D3">
        <w:rPr>
          <w:rFonts w:hint="eastAsia"/>
          <w:sz w:val="20"/>
          <w:szCs w:val="20"/>
        </w:rPr>
        <w:t>Manual Physical Therapy of Ulster, PLLC</w:t>
      </w:r>
      <w:r w:rsidRPr="00DE20D3">
        <w:rPr>
          <w:sz w:val="20"/>
          <w:szCs w:val="20"/>
        </w:rPr>
        <w:t xml:space="preserve"> </w:t>
      </w:r>
      <w:bookmarkEnd w:id="0"/>
      <w:r>
        <w:rPr>
          <w:sz w:val="20"/>
          <w:szCs w:val="20"/>
        </w:rPr>
        <w:t xml:space="preserve">as your physical therapy provider.  Before we begin services, please sign below indicating you have read, understand and agree to the following payment policies.  </w:t>
      </w:r>
    </w:p>
    <w:p w14:paraId="52EFCF1D" w14:textId="77777777" w:rsidR="00D9511C" w:rsidRDefault="003440D2">
      <w:pPr>
        <w:pStyle w:val="ListParagraph"/>
        <w:numPr>
          <w:ilvl w:val="0"/>
          <w:numId w:val="2"/>
        </w:numPr>
        <w:rPr>
          <w:sz w:val="18"/>
        </w:rPr>
      </w:pPr>
      <w:r>
        <w:rPr>
          <w:sz w:val="18"/>
        </w:rPr>
        <w:t xml:space="preserve">You agree to be financially responsible for all charges regardless of any applicable insurance or benefit payments, third-party interest, or the resolution of any legal action or lawsuits in which you may be involved.  </w:t>
      </w:r>
    </w:p>
    <w:p w14:paraId="54E96A65" w14:textId="77777777" w:rsidR="00D9511C" w:rsidRDefault="003440D2">
      <w:pPr>
        <w:pStyle w:val="ListParagraph"/>
        <w:numPr>
          <w:ilvl w:val="0"/>
          <w:numId w:val="2"/>
        </w:numPr>
        <w:rPr>
          <w:sz w:val="18"/>
        </w:rPr>
      </w:pPr>
      <w:r>
        <w:rPr>
          <w:sz w:val="18"/>
        </w:rPr>
        <w:t xml:space="preserve">Payment is expected </w:t>
      </w:r>
      <w:bookmarkStart w:id="1" w:name="_Hlk508281610"/>
      <w:r>
        <w:rPr>
          <w:sz w:val="18"/>
        </w:rPr>
        <w:t>at time of servi</w:t>
      </w:r>
      <w:r>
        <w:rPr>
          <w:sz w:val="18"/>
        </w:rPr>
        <w:t>ce</w:t>
      </w:r>
      <w:bookmarkEnd w:id="1"/>
      <w:r>
        <w:rPr>
          <w:sz w:val="18"/>
        </w:rPr>
        <w:t xml:space="preserve"> </w:t>
      </w:r>
      <w:bookmarkStart w:id="2" w:name="_Hlk508281635"/>
      <w:r>
        <w:rPr>
          <w:sz w:val="18"/>
        </w:rPr>
        <w:t>unless you have made other payment arrangements with us.</w:t>
      </w:r>
    </w:p>
    <w:bookmarkEnd w:id="2"/>
    <w:p w14:paraId="19A37CE2" w14:textId="77777777" w:rsidR="00D9511C" w:rsidRDefault="003440D2">
      <w:pPr>
        <w:pStyle w:val="ListParagraph"/>
        <w:numPr>
          <w:ilvl w:val="0"/>
          <w:numId w:val="2"/>
        </w:numPr>
        <w:rPr>
          <w:sz w:val="18"/>
        </w:rPr>
      </w:pPr>
      <w:r>
        <w:rPr>
          <w:b/>
          <w:sz w:val="18"/>
        </w:rPr>
        <w:t>Out-of-Network Policy.</w:t>
      </w:r>
      <w:r>
        <w:rPr>
          <w:sz w:val="18"/>
        </w:rPr>
        <w:t xml:space="preserve">  (Commercial Health Plans - Does not apply to Medicare) If we are out-of-network with your health plan and you have out-of-network benefits, we will provide you with a copy </w:t>
      </w:r>
      <w:r>
        <w:rPr>
          <w:sz w:val="18"/>
        </w:rPr>
        <w:t>of your bill that you can, at your discretion, submit to your health plan for reimbursement for the services your health plan covers. You are responsible for contacting your insurance company to determine what your benefits are and obtain any necessary phy</w:t>
      </w:r>
      <w:r>
        <w:rPr>
          <w:sz w:val="18"/>
        </w:rPr>
        <w:t xml:space="preserve">sician referrals and/or pre-authorizations for services. We are not responsible if your health plan denies, in whole or in part, your claims for our services.  </w:t>
      </w:r>
    </w:p>
    <w:p w14:paraId="2FFABBED" w14:textId="77777777" w:rsidR="00D9511C" w:rsidRDefault="003440D2">
      <w:pPr>
        <w:pStyle w:val="ListParagraph"/>
        <w:numPr>
          <w:ilvl w:val="0"/>
          <w:numId w:val="2"/>
        </w:numPr>
        <w:rPr>
          <w:sz w:val="18"/>
        </w:rPr>
      </w:pPr>
      <w:r>
        <w:rPr>
          <w:b/>
          <w:sz w:val="18"/>
        </w:rPr>
        <w:t xml:space="preserve">Medicare Policy (for Medicare Part B).  </w:t>
      </w:r>
      <w:r>
        <w:rPr>
          <w:sz w:val="18"/>
        </w:rPr>
        <w:t xml:space="preserve">If you are a Medicare beneficiary, you understand that </w:t>
      </w:r>
      <w:r>
        <w:rPr>
          <w:sz w:val="18"/>
        </w:rPr>
        <w:t xml:space="preserve">our licensed physical therapists are </w:t>
      </w:r>
      <w:r>
        <w:rPr>
          <w:i/>
          <w:sz w:val="18"/>
          <w:u w:val="single"/>
        </w:rPr>
        <w:t>not</w:t>
      </w:r>
      <w:r>
        <w:rPr>
          <w:sz w:val="18"/>
        </w:rPr>
        <w:t xml:space="preserve"> enrolled as Medicare providers.  Medicare has onerous technical and administrative requirements that must be met for services to be considered medically necessary covered benefits.  We believe those requirements tak</w:t>
      </w:r>
      <w:r>
        <w:rPr>
          <w:sz w:val="18"/>
        </w:rPr>
        <w:t xml:space="preserve">e unnecessary time away from the services we provide.  Since we are not enrolled providers, we cannot submit claims to Medicare </w:t>
      </w:r>
      <w:r>
        <w:rPr>
          <w:i/>
          <w:sz w:val="18"/>
          <w:u w:val="single"/>
        </w:rPr>
        <w:t>and</w:t>
      </w:r>
      <w:r>
        <w:rPr>
          <w:sz w:val="18"/>
        </w:rPr>
        <w:t xml:space="preserve"> Medicare will not pay for our services even though the same services might be paid by Medicare if you obtained them from a M</w:t>
      </w:r>
      <w:r>
        <w:rPr>
          <w:sz w:val="18"/>
        </w:rPr>
        <w:t>edicare enrolled provider. Therefore, by choosing our services, you are exercising your right to privacy and electing, of your own free will, not to use your Medicare benefits. As such, you are agreeing to pay cash at the time of service for all services y</w:t>
      </w:r>
      <w:r>
        <w:rPr>
          <w:sz w:val="18"/>
        </w:rPr>
        <w:t>ou elect to receive from us with no expectation that Medicare will reimburse you.  You understand that we will not submit claims to Medicare on your behalf or provide you with a statement or billing codes that you can submit to Medicare yourself.  If you w</w:t>
      </w:r>
      <w:r>
        <w:rPr>
          <w:sz w:val="18"/>
        </w:rPr>
        <w:t>ant Medicare to pay for services that might be considered covered benefits, you should seek those services from a Medicare enrolled provider. If you decide at any point after you start services with us that you want Medicare to pay for the services it cove</w:t>
      </w:r>
      <w:r>
        <w:rPr>
          <w:sz w:val="18"/>
        </w:rPr>
        <w:t>rs, we will be happy to recommend a Medicare enrolled provider and terminate your services with us.</w:t>
      </w:r>
      <w:r w:rsidR="00DE20D3">
        <w:rPr>
          <w:sz w:val="18"/>
        </w:rPr>
        <w:t xml:space="preserve"> </w:t>
      </w:r>
      <w:r>
        <w:rPr>
          <w:sz w:val="18"/>
        </w:rPr>
        <w:t xml:space="preserve">You agree that </w:t>
      </w:r>
      <w:r>
        <w:rPr>
          <w:sz w:val="18"/>
        </w:rPr>
        <w:t>you, your caregivers, family members, authorized representatives or power of attorney will not, under any circumstance, submit our claims, invoices, receipts or statements to Medicare for reimbursement or to obtain a denial for a Medicare supplemental insu</w:t>
      </w:r>
      <w:r>
        <w:rPr>
          <w:sz w:val="18"/>
        </w:rPr>
        <w:t xml:space="preserve">rance plan.  </w:t>
      </w:r>
    </w:p>
    <w:p w14:paraId="41083410" w14:textId="77777777" w:rsidR="00D9511C" w:rsidRDefault="003440D2">
      <w:pPr>
        <w:pStyle w:val="ListParagraph"/>
        <w:numPr>
          <w:ilvl w:val="1"/>
          <w:numId w:val="2"/>
        </w:numPr>
        <w:rPr>
          <w:sz w:val="18"/>
        </w:rPr>
      </w:pPr>
      <w:r>
        <w:rPr>
          <w:b/>
          <w:sz w:val="18"/>
        </w:rPr>
        <w:t xml:space="preserve">Medicare supplemental insurance plans.  </w:t>
      </w:r>
      <w:r>
        <w:rPr>
          <w:sz w:val="18"/>
        </w:rPr>
        <w:t>If your Medicare supplemental insurance plan will reimburse you for medically necessary services by providers not enrolled with Medicare, we will provide you with a letter stating we are not enrolled as</w:t>
      </w:r>
      <w:r>
        <w:rPr>
          <w:sz w:val="18"/>
        </w:rPr>
        <w:t xml:space="preserve"> a Medicare provider and a statement that you can submit to your supplemental plan. However, you should be prepared that your supplemental plan may not pay for services by providers not enrolled with Medicare. If your supplemental plan requires you to obta</w:t>
      </w:r>
      <w:r>
        <w:rPr>
          <w:sz w:val="18"/>
        </w:rPr>
        <w:t xml:space="preserve">in a denial from Medicare before it will pay for your services, we cannot submit a bill to Medicare merely to get a denial because we are not enrolled providers. </w:t>
      </w:r>
    </w:p>
    <w:p w14:paraId="72C20FCB" w14:textId="77777777" w:rsidR="00D9511C" w:rsidRDefault="003440D2">
      <w:pPr>
        <w:pStyle w:val="ListParagraph"/>
        <w:numPr>
          <w:ilvl w:val="1"/>
          <w:numId w:val="2"/>
        </w:numPr>
        <w:rPr>
          <w:sz w:val="18"/>
        </w:rPr>
      </w:pPr>
      <w:r>
        <w:rPr>
          <w:b/>
          <w:sz w:val="18"/>
        </w:rPr>
        <w:t>Medicare as a Secondary Payer.</w:t>
      </w:r>
      <w:r>
        <w:rPr>
          <w:sz w:val="18"/>
        </w:rPr>
        <w:t xml:space="preserve">  If you have a commercial insurance plan, we will provide you </w:t>
      </w:r>
      <w:r>
        <w:rPr>
          <w:sz w:val="18"/>
        </w:rPr>
        <w:t>with a copy of your bill that you can, at your discretion, submit to your health plan for reimbursement for the services your health plan covers.  However, since we are not Medicare enrolled providers, Medicare will not pay your copays, co-insurance or ded</w:t>
      </w:r>
      <w:r>
        <w:rPr>
          <w:sz w:val="18"/>
        </w:rPr>
        <w:t xml:space="preserve">uctibles as a secondary payer.  You understand and agree to carry out whatever procedures are necessary to prevent your commercial insurer from automatically forwarding our bills to Medicare. </w:t>
      </w:r>
    </w:p>
    <w:p w14:paraId="19E4D19D" w14:textId="77777777" w:rsidR="003440D2" w:rsidRDefault="003440D2" w:rsidP="003440D2">
      <w:pPr>
        <w:pStyle w:val="ListParagraph"/>
        <w:numPr>
          <w:ilvl w:val="1"/>
          <w:numId w:val="2"/>
        </w:numPr>
        <w:rPr>
          <w:sz w:val="18"/>
        </w:rPr>
      </w:pPr>
      <w:r>
        <w:rPr>
          <w:b/>
          <w:sz w:val="18"/>
        </w:rPr>
        <w:t>Medicare Advantage Plans (“MAP”).</w:t>
      </w:r>
      <w:r>
        <w:rPr>
          <w:sz w:val="18"/>
        </w:rPr>
        <w:t xml:space="preserve">  We are not in-network with a</w:t>
      </w:r>
      <w:r>
        <w:rPr>
          <w:sz w:val="18"/>
        </w:rPr>
        <w:t xml:space="preserve">ny Medicare Advantage Plans.  If your MAP offers out-of-network benefits, we will provide you with a copy of your bill that you can, at your discretion, submit to your MAP for reimbursement for the services your health plan covers. You are responsible for </w:t>
      </w:r>
      <w:r>
        <w:rPr>
          <w:sz w:val="18"/>
        </w:rPr>
        <w:t xml:space="preserve">contacting your MAP to determine what your benefits are and obtain any necessary physician referrals and/or pre-authorizations for services. We are not responsible if your MAP denies, in whole or in part, your claims for our services.  </w:t>
      </w:r>
    </w:p>
    <w:p w14:paraId="7A4A390A" w14:textId="77777777" w:rsidR="00D9511C" w:rsidRDefault="003440D2" w:rsidP="003440D2">
      <w:pPr>
        <w:pStyle w:val="ListParagraph"/>
        <w:numPr>
          <w:ilvl w:val="0"/>
          <w:numId w:val="2"/>
        </w:numPr>
        <w:rPr>
          <w:sz w:val="18"/>
        </w:rPr>
      </w:pPr>
      <w:r>
        <w:rPr>
          <w:b/>
          <w:sz w:val="18"/>
        </w:rPr>
        <w:t>Wellness &amp; Fitness S</w:t>
      </w:r>
      <w:r>
        <w:rPr>
          <w:b/>
          <w:sz w:val="18"/>
        </w:rPr>
        <w:t>ervices.</w:t>
      </w:r>
      <w:r>
        <w:rPr>
          <w:sz w:val="18"/>
        </w:rPr>
        <w:t xml:space="preserve">  Commercial health plans and Medicare do not cover the wellness or fitness services we offer.  Therefore, we will provide you with a receipt for these services upon request.  </w:t>
      </w:r>
    </w:p>
    <w:p w14:paraId="0C7B4001" w14:textId="77777777" w:rsidR="00D9511C" w:rsidRDefault="003440D2">
      <w:pPr>
        <w:pStyle w:val="ListParagraph"/>
        <w:numPr>
          <w:ilvl w:val="0"/>
          <w:numId w:val="2"/>
        </w:numPr>
        <w:rPr>
          <w:sz w:val="18"/>
        </w:rPr>
      </w:pPr>
      <w:bookmarkStart w:id="3" w:name="_Hlk496083047"/>
      <w:r>
        <w:rPr>
          <w:b/>
          <w:sz w:val="18"/>
        </w:rPr>
        <w:t xml:space="preserve">Privacy Rights.  </w:t>
      </w:r>
      <w:r>
        <w:rPr>
          <w:sz w:val="18"/>
        </w:rPr>
        <w:t>You have a right to privacy under the Health Insuranc</w:t>
      </w:r>
      <w:r>
        <w:rPr>
          <w:sz w:val="18"/>
        </w:rPr>
        <w:t>e Portability and Accountability Act (HIPAA) that includes restricting disclosure of your records and claims to your health plan, including Medicare, if you pay privately for your services at the time of service.  If you pay for your services at the time o</w:t>
      </w:r>
      <w:r>
        <w:rPr>
          <w:sz w:val="18"/>
        </w:rPr>
        <w:t>f service, we assume you are exercising this right to privacy we will not disclose your medical records to any third party, including your health insurance carrier or Medicare. If you want your records disclosed to any third party in the future, you will n</w:t>
      </w:r>
      <w:r>
        <w:rPr>
          <w:sz w:val="18"/>
        </w:rPr>
        <w:t>eed to obtain and sign our Authorization to Release Protected Health Information form before we will disclose your health information.</w:t>
      </w:r>
      <w:bookmarkEnd w:id="3"/>
      <w:r>
        <w:rPr>
          <w:sz w:val="18"/>
        </w:rPr>
        <w:t xml:space="preserve"> </w:t>
      </w:r>
    </w:p>
    <w:p w14:paraId="6F531424" w14:textId="77777777" w:rsidR="00D9511C" w:rsidRDefault="003440D2">
      <w:pPr>
        <w:pStyle w:val="ListParagraph"/>
        <w:numPr>
          <w:ilvl w:val="0"/>
          <w:numId w:val="2"/>
        </w:numPr>
        <w:rPr>
          <w:sz w:val="18"/>
        </w:rPr>
      </w:pPr>
      <w:r>
        <w:rPr>
          <w:b/>
          <w:sz w:val="18"/>
        </w:rPr>
        <w:t>Appeals Policy.</w:t>
      </w:r>
      <w:r>
        <w:rPr>
          <w:sz w:val="18"/>
        </w:rPr>
        <w:t xml:space="preserve">  You understand that you are responsible for filing all appeals of adverse benefit determinations. If y</w:t>
      </w:r>
      <w:r>
        <w:rPr>
          <w:sz w:val="18"/>
        </w:rPr>
        <w:t xml:space="preserve">ou need assistance filing an appeal with your health plan, contact the consumer assistance agency on your denial letter.  </w:t>
      </w:r>
    </w:p>
    <w:p w14:paraId="6138A89B" w14:textId="77777777" w:rsidR="00D9511C" w:rsidRDefault="003440D2">
      <w:pPr>
        <w:rPr>
          <w:b/>
        </w:rPr>
      </w:pPr>
      <w:bookmarkStart w:id="4" w:name="_GoBack"/>
      <w:bookmarkEnd w:id="4"/>
      <w:r>
        <w:rPr>
          <w:b/>
        </w:rPr>
        <w:t>I HAVE READ, UNDERSTAND AND AGREE TO THESE PAYMENT TERMS.</w:t>
      </w:r>
      <w:r>
        <w:rPr>
          <w:b/>
        </w:rPr>
        <w:t xml:space="preserve"> </w:t>
      </w:r>
    </w:p>
    <w:p w14:paraId="55A92224" w14:textId="77777777" w:rsidR="00D9511C" w:rsidRDefault="00D9511C">
      <w:pPr>
        <w:rPr>
          <w:sz w:val="20"/>
          <w:szCs w:val="20"/>
        </w:rPr>
      </w:pPr>
    </w:p>
    <w:p w14:paraId="548FA521" w14:textId="77777777" w:rsidR="00D9511C" w:rsidRDefault="003440D2">
      <w:pPr>
        <w:rPr>
          <w:sz w:val="20"/>
          <w:szCs w:val="20"/>
        </w:rPr>
      </w:pPr>
      <w:r>
        <w:rPr>
          <w:sz w:val="20"/>
          <w:szCs w:val="20"/>
        </w:rPr>
        <w:t xml:space="preserve">X _______________________________________________ Date: ___________________________ </w:t>
      </w:r>
    </w:p>
    <w:p w14:paraId="25BECBF7" w14:textId="77777777" w:rsidR="00D9511C" w:rsidRDefault="003440D2">
      <w:pPr>
        <w:rPr>
          <w:b/>
          <w:bCs/>
          <w:sz w:val="20"/>
          <w:szCs w:val="20"/>
        </w:rPr>
      </w:pPr>
      <w:r>
        <w:rPr>
          <w:b/>
          <w:bCs/>
          <w:sz w:val="20"/>
          <w:szCs w:val="20"/>
        </w:rPr>
        <w:t xml:space="preserve">Signature of Patient and/or Guardian </w:t>
      </w:r>
    </w:p>
    <w:p w14:paraId="23A38891" w14:textId="77777777" w:rsidR="00D9511C" w:rsidRDefault="00D9511C">
      <w:pPr>
        <w:rPr>
          <w:b/>
          <w:bCs/>
          <w:sz w:val="20"/>
          <w:szCs w:val="20"/>
        </w:rPr>
      </w:pPr>
    </w:p>
    <w:p w14:paraId="53BAE13D" w14:textId="77777777" w:rsidR="00D9511C" w:rsidRDefault="003440D2">
      <w:pPr>
        <w:rPr>
          <w:sz w:val="20"/>
          <w:szCs w:val="20"/>
        </w:rPr>
      </w:pPr>
      <w:r>
        <w:rPr>
          <w:sz w:val="20"/>
          <w:szCs w:val="20"/>
        </w:rPr>
        <w:lastRenderedPageBreak/>
        <w:t xml:space="preserve">X_______________________________________________ Date: ___________________________ </w:t>
      </w:r>
    </w:p>
    <w:p w14:paraId="435FD4B3" w14:textId="77777777" w:rsidR="00D9511C" w:rsidRDefault="003440D2">
      <w:pPr>
        <w:rPr>
          <w:b/>
          <w:bCs/>
          <w:sz w:val="20"/>
          <w:szCs w:val="20"/>
        </w:rPr>
      </w:pPr>
      <w:r>
        <w:rPr>
          <w:b/>
          <w:bCs/>
          <w:sz w:val="20"/>
          <w:szCs w:val="20"/>
        </w:rPr>
        <w:t xml:space="preserve">Signature of Provider Representative </w:t>
      </w:r>
    </w:p>
    <w:p w14:paraId="4E6FB450" w14:textId="77777777" w:rsidR="00D9511C" w:rsidRDefault="003440D2">
      <w:pPr>
        <w:rPr>
          <w:b/>
          <w:bCs/>
          <w:sz w:val="20"/>
          <w:szCs w:val="20"/>
        </w:rPr>
      </w:pPr>
      <w:r>
        <w:rPr>
          <w:sz w:val="20"/>
          <w:szCs w:val="20"/>
        </w:rPr>
        <w:t>A photo</w:t>
      </w:r>
      <w:r>
        <w:rPr>
          <w:sz w:val="20"/>
          <w:szCs w:val="20"/>
        </w:rPr>
        <w:t xml:space="preserve">copy of this agreement is to be considered valid, the same as if it was the original. </w:t>
      </w:r>
    </w:p>
    <w:sectPr w:rsidR="00D9511C">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73F3" w14:textId="77777777" w:rsidR="00DE20D3" w:rsidRDefault="00DE20D3" w:rsidP="000375F9">
      <w:pPr>
        <w:spacing w:after="0" w:line="240" w:lineRule="auto"/>
      </w:pPr>
      <w:r>
        <w:separator/>
      </w:r>
    </w:p>
  </w:endnote>
  <w:endnote w:type="continuationSeparator" w:id="0">
    <w:p w14:paraId="1A30FED1" w14:textId="77777777" w:rsidR="00DE20D3" w:rsidRDefault="00DE20D3" w:rsidP="0003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E47C" w14:textId="77777777" w:rsidR="00DE20D3" w:rsidRDefault="00DE20D3" w:rsidP="000375F9">
      <w:pPr>
        <w:spacing w:after="0" w:line="240" w:lineRule="auto"/>
      </w:pPr>
      <w:r>
        <w:separator/>
      </w:r>
    </w:p>
  </w:footnote>
  <w:footnote w:type="continuationSeparator" w:id="0">
    <w:p w14:paraId="7C00C4C1" w14:textId="77777777" w:rsidR="00DE20D3" w:rsidRDefault="00DE20D3" w:rsidP="00037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658"/>
    <w:multiLevelType w:val="hybridMultilevel"/>
    <w:tmpl w:val="B5FC2A3E"/>
    <w:lvl w:ilvl="0" w:tplc="C63A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4CD"/>
    <w:multiLevelType w:val="hybridMultilevel"/>
    <w:tmpl w:val="DC1CD898"/>
    <w:lvl w:ilvl="0" w:tplc="C63A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37A0"/>
    <w:multiLevelType w:val="hybridMultilevel"/>
    <w:tmpl w:val="67C8C560"/>
    <w:lvl w:ilvl="0" w:tplc="C63A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840B89"/>
    <w:multiLevelType w:val="hybridMultilevel"/>
    <w:tmpl w:val="42425FB4"/>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87A00"/>
    <w:multiLevelType w:val="hybridMultilevel"/>
    <w:tmpl w:val="27F2B5DC"/>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D3CC91-FB1D-4C0C-B460-A341C5B71973}"/>
    <w:docVar w:name="dgnword-eventsink" w:val="391686936"/>
  </w:docVars>
  <w:rsids>
    <w:rsidRoot w:val="00D7057B"/>
    <w:rsid w:val="000023C1"/>
    <w:rsid w:val="00005B1F"/>
    <w:rsid w:val="00032B84"/>
    <w:rsid w:val="000331E7"/>
    <w:rsid w:val="000375F9"/>
    <w:rsid w:val="00043F15"/>
    <w:rsid w:val="00047D68"/>
    <w:rsid w:val="00054A55"/>
    <w:rsid w:val="00062224"/>
    <w:rsid w:val="00066EDD"/>
    <w:rsid w:val="0007799D"/>
    <w:rsid w:val="000A294A"/>
    <w:rsid w:val="000B18E1"/>
    <w:rsid w:val="000B2D6F"/>
    <w:rsid w:val="000B65F8"/>
    <w:rsid w:val="000C24B2"/>
    <w:rsid w:val="000E2911"/>
    <w:rsid w:val="000E2AFD"/>
    <w:rsid w:val="000F4966"/>
    <w:rsid w:val="000F6047"/>
    <w:rsid w:val="00135740"/>
    <w:rsid w:val="001434AB"/>
    <w:rsid w:val="001540B2"/>
    <w:rsid w:val="0015521E"/>
    <w:rsid w:val="0016510E"/>
    <w:rsid w:val="001676A7"/>
    <w:rsid w:val="001779FE"/>
    <w:rsid w:val="00184B9D"/>
    <w:rsid w:val="00186D02"/>
    <w:rsid w:val="001C1827"/>
    <w:rsid w:val="001C5AB8"/>
    <w:rsid w:val="001C625B"/>
    <w:rsid w:val="001D4318"/>
    <w:rsid w:val="001F5A37"/>
    <w:rsid w:val="00205AAE"/>
    <w:rsid w:val="00207ADD"/>
    <w:rsid w:val="002171CC"/>
    <w:rsid w:val="00225F30"/>
    <w:rsid w:val="00233D2E"/>
    <w:rsid w:val="0023403E"/>
    <w:rsid w:val="00245717"/>
    <w:rsid w:val="00271F69"/>
    <w:rsid w:val="002746B4"/>
    <w:rsid w:val="0029583B"/>
    <w:rsid w:val="002B0AF3"/>
    <w:rsid w:val="002C7667"/>
    <w:rsid w:val="002E0072"/>
    <w:rsid w:val="002E470C"/>
    <w:rsid w:val="002F1766"/>
    <w:rsid w:val="002F77CA"/>
    <w:rsid w:val="003027CB"/>
    <w:rsid w:val="00307D5A"/>
    <w:rsid w:val="003162B3"/>
    <w:rsid w:val="00316313"/>
    <w:rsid w:val="003440D2"/>
    <w:rsid w:val="00352E4C"/>
    <w:rsid w:val="00357CCF"/>
    <w:rsid w:val="00363330"/>
    <w:rsid w:val="0036615F"/>
    <w:rsid w:val="0037173F"/>
    <w:rsid w:val="0038030C"/>
    <w:rsid w:val="003957BA"/>
    <w:rsid w:val="003976BF"/>
    <w:rsid w:val="003A00BF"/>
    <w:rsid w:val="003B011B"/>
    <w:rsid w:val="003B0572"/>
    <w:rsid w:val="003B096A"/>
    <w:rsid w:val="003E2136"/>
    <w:rsid w:val="003F23AE"/>
    <w:rsid w:val="00403D17"/>
    <w:rsid w:val="00415466"/>
    <w:rsid w:val="00417452"/>
    <w:rsid w:val="00423C07"/>
    <w:rsid w:val="004374EA"/>
    <w:rsid w:val="004547E9"/>
    <w:rsid w:val="00454C2F"/>
    <w:rsid w:val="0045531B"/>
    <w:rsid w:val="00460608"/>
    <w:rsid w:val="00465D9C"/>
    <w:rsid w:val="00467251"/>
    <w:rsid w:val="00474F9F"/>
    <w:rsid w:val="004913C5"/>
    <w:rsid w:val="0049165E"/>
    <w:rsid w:val="00494659"/>
    <w:rsid w:val="004B0966"/>
    <w:rsid w:val="004B4191"/>
    <w:rsid w:val="004B58E4"/>
    <w:rsid w:val="004C49AB"/>
    <w:rsid w:val="004E641C"/>
    <w:rsid w:val="004F081C"/>
    <w:rsid w:val="004F2D59"/>
    <w:rsid w:val="00520A98"/>
    <w:rsid w:val="0053571C"/>
    <w:rsid w:val="00542175"/>
    <w:rsid w:val="00543FC6"/>
    <w:rsid w:val="0058070D"/>
    <w:rsid w:val="00584F3C"/>
    <w:rsid w:val="005872EF"/>
    <w:rsid w:val="0059522B"/>
    <w:rsid w:val="005A21A0"/>
    <w:rsid w:val="005A286B"/>
    <w:rsid w:val="005A44D0"/>
    <w:rsid w:val="005C3329"/>
    <w:rsid w:val="005C5337"/>
    <w:rsid w:val="005C5D25"/>
    <w:rsid w:val="005C7CEB"/>
    <w:rsid w:val="005F57B8"/>
    <w:rsid w:val="00647756"/>
    <w:rsid w:val="00675695"/>
    <w:rsid w:val="0068620A"/>
    <w:rsid w:val="006A6C6F"/>
    <w:rsid w:val="006A74A6"/>
    <w:rsid w:val="006B2C40"/>
    <w:rsid w:val="006B544E"/>
    <w:rsid w:val="006C40D3"/>
    <w:rsid w:val="006C77DF"/>
    <w:rsid w:val="006D67E5"/>
    <w:rsid w:val="00711D85"/>
    <w:rsid w:val="007240EB"/>
    <w:rsid w:val="00727133"/>
    <w:rsid w:val="00732101"/>
    <w:rsid w:val="00744971"/>
    <w:rsid w:val="00754049"/>
    <w:rsid w:val="00756E41"/>
    <w:rsid w:val="00762B83"/>
    <w:rsid w:val="007674B1"/>
    <w:rsid w:val="00774D77"/>
    <w:rsid w:val="00782B7E"/>
    <w:rsid w:val="00785125"/>
    <w:rsid w:val="00786EBA"/>
    <w:rsid w:val="007B53CF"/>
    <w:rsid w:val="007D7F83"/>
    <w:rsid w:val="007E24BC"/>
    <w:rsid w:val="007E7C28"/>
    <w:rsid w:val="007F00DD"/>
    <w:rsid w:val="007F2873"/>
    <w:rsid w:val="007F2B7E"/>
    <w:rsid w:val="00802260"/>
    <w:rsid w:val="00812A7D"/>
    <w:rsid w:val="00814E00"/>
    <w:rsid w:val="008164A7"/>
    <w:rsid w:val="00817CD4"/>
    <w:rsid w:val="00823BD1"/>
    <w:rsid w:val="00833670"/>
    <w:rsid w:val="00833D69"/>
    <w:rsid w:val="008558D0"/>
    <w:rsid w:val="00862AD8"/>
    <w:rsid w:val="0086424F"/>
    <w:rsid w:val="00881645"/>
    <w:rsid w:val="00890145"/>
    <w:rsid w:val="008978A3"/>
    <w:rsid w:val="008B0777"/>
    <w:rsid w:val="008C4EEB"/>
    <w:rsid w:val="00904BE8"/>
    <w:rsid w:val="00905725"/>
    <w:rsid w:val="00905A82"/>
    <w:rsid w:val="00911E6A"/>
    <w:rsid w:val="009176E5"/>
    <w:rsid w:val="0094067E"/>
    <w:rsid w:val="009526AB"/>
    <w:rsid w:val="00953C4E"/>
    <w:rsid w:val="00956DC7"/>
    <w:rsid w:val="00974674"/>
    <w:rsid w:val="00981696"/>
    <w:rsid w:val="009853E3"/>
    <w:rsid w:val="009924C9"/>
    <w:rsid w:val="0099581F"/>
    <w:rsid w:val="00996CCA"/>
    <w:rsid w:val="009C2105"/>
    <w:rsid w:val="009D54F8"/>
    <w:rsid w:val="009E463D"/>
    <w:rsid w:val="009E4689"/>
    <w:rsid w:val="009E7B7A"/>
    <w:rsid w:val="00A06E39"/>
    <w:rsid w:val="00A13250"/>
    <w:rsid w:val="00A31DC3"/>
    <w:rsid w:val="00A372E6"/>
    <w:rsid w:val="00A37333"/>
    <w:rsid w:val="00A601C8"/>
    <w:rsid w:val="00A70826"/>
    <w:rsid w:val="00A84047"/>
    <w:rsid w:val="00A91F1A"/>
    <w:rsid w:val="00AB1D99"/>
    <w:rsid w:val="00AB3C35"/>
    <w:rsid w:val="00AC3381"/>
    <w:rsid w:val="00AC6868"/>
    <w:rsid w:val="00AD740C"/>
    <w:rsid w:val="00AE74B7"/>
    <w:rsid w:val="00AF204F"/>
    <w:rsid w:val="00AF3740"/>
    <w:rsid w:val="00AF4F21"/>
    <w:rsid w:val="00B0453C"/>
    <w:rsid w:val="00B0788F"/>
    <w:rsid w:val="00B16A00"/>
    <w:rsid w:val="00B345F5"/>
    <w:rsid w:val="00B43428"/>
    <w:rsid w:val="00B57909"/>
    <w:rsid w:val="00B6350E"/>
    <w:rsid w:val="00B749EC"/>
    <w:rsid w:val="00B8589E"/>
    <w:rsid w:val="00B878F5"/>
    <w:rsid w:val="00B90B0B"/>
    <w:rsid w:val="00BA3858"/>
    <w:rsid w:val="00BA54C9"/>
    <w:rsid w:val="00BA75F2"/>
    <w:rsid w:val="00BB408A"/>
    <w:rsid w:val="00BB4E8A"/>
    <w:rsid w:val="00BB63E6"/>
    <w:rsid w:val="00BC62EB"/>
    <w:rsid w:val="00BD1F36"/>
    <w:rsid w:val="00BD57C1"/>
    <w:rsid w:val="00BD796E"/>
    <w:rsid w:val="00BE2B46"/>
    <w:rsid w:val="00BE6DA6"/>
    <w:rsid w:val="00BF5DA6"/>
    <w:rsid w:val="00C0600E"/>
    <w:rsid w:val="00C0653B"/>
    <w:rsid w:val="00C1007E"/>
    <w:rsid w:val="00C15DC1"/>
    <w:rsid w:val="00C37493"/>
    <w:rsid w:val="00C41880"/>
    <w:rsid w:val="00C42B23"/>
    <w:rsid w:val="00C50503"/>
    <w:rsid w:val="00C670C9"/>
    <w:rsid w:val="00C703E8"/>
    <w:rsid w:val="00C715FA"/>
    <w:rsid w:val="00C72CFC"/>
    <w:rsid w:val="00C73EEF"/>
    <w:rsid w:val="00C9142E"/>
    <w:rsid w:val="00C9664C"/>
    <w:rsid w:val="00CA6088"/>
    <w:rsid w:val="00CB53B6"/>
    <w:rsid w:val="00CF4258"/>
    <w:rsid w:val="00CF6188"/>
    <w:rsid w:val="00D021C4"/>
    <w:rsid w:val="00D05FEF"/>
    <w:rsid w:val="00D06C70"/>
    <w:rsid w:val="00D122E8"/>
    <w:rsid w:val="00D4408E"/>
    <w:rsid w:val="00D474A3"/>
    <w:rsid w:val="00D50A7A"/>
    <w:rsid w:val="00D647E4"/>
    <w:rsid w:val="00D7057B"/>
    <w:rsid w:val="00D842E2"/>
    <w:rsid w:val="00D87B83"/>
    <w:rsid w:val="00D87E8F"/>
    <w:rsid w:val="00D9511C"/>
    <w:rsid w:val="00DA11B0"/>
    <w:rsid w:val="00DA17C2"/>
    <w:rsid w:val="00DB7A55"/>
    <w:rsid w:val="00DE20D3"/>
    <w:rsid w:val="00DE35FF"/>
    <w:rsid w:val="00DE4E55"/>
    <w:rsid w:val="00DE5963"/>
    <w:rsid w:val="00DF0869"/>
    <w:rsid w:val="00DF2F23"/>
    <w:rsid w:val="00E044B8"/>
    <w:rsid w:val="00E04DC3"/>
    <w:rsid w:val="00E05EA0"/>
    <w:rsid w:val="00E304A9"/>
    <w:rsid w:val="00E3210F"/>
    <w:rsid w:val="00E34172"/>
    <w:rsid w:val="00E356AC"/>
    <w:rsid w:val="00E36FD3"/>
    <w:rsid w:val="00E467F3"/>
    <w:rsid w:val="00E51E70"/>
    <w:rsid w:val="00E53C2B"/>
    <w:rsid w:val="00E6283F"/>
    <w:rsid w:val="00E660FD"/>
    <w:rsid w:val="00E67E64"/>
    <w:rsid w:val="00E73041"/>
    <w:rsid w:val="00E751C5"/>
    <w:rsid w:val="00E82D17"/>
    <w:rsid w:val="00E874C3"/>
    <w:rsid w:val="00EA5937"/>
    <w:rsid w:val="00EC04DA"/>
    <w:rsid w:val="00EC2B08"/>
    <w:rsid w:val="00EC37A8"/>
    <w:rsid w:val="00EC4538"/>
    <w:rsid w:val="00ED0469"/>
    <w:rsid w:val="00EE0B10"/>
    <w:rsid w:val="00EE64CB"/>
    <w:rsid w:val="00EF57BB"/>
    <w:rsid w:val="00F04150"/>
    <w:rsid w:val="00F27124"/>
    <w:rsid w:val="00F350EC"/>
    <w:rsid w:val="00F44883"/>
    <w:rsid w:val="00F50F6B"/>
    <w:rsid w:val="00F543B0"/>
    <w:rsid w:val="00F5712D"/>
    <w:rsid w:val="00F57CF7"/>
    <w:rsid w:val="00F61BCB"/>
    <w:rsid w:val="00F738BC"/>
    <w:rsid w:val="00F74B4E"/>
    <w:rsid w:val="00F8524C"/>
    <w:rsid w:val="00F85E25"/>
    <w:rsid w:val="00FA54D0"/>
    <w:rsid w:val="00FA63C8"/>
    <w:rsid w:val="00FA69DE"/>
    <w:rsid w:val="00FC35F2"/>
    <w:rsid w:val="00FC5F6F"/>
    <w:rsid w:val="00FC6186"/>
    <w:rsid w:val="00FD0626"/>
    <w:rsid w:val="00FE167C"/>
    <w:rsid w:val="00FE33FE"/>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ACF82"/>
  <w14:defaultImageDpi w14:val="96"/>
  <w15:docId w15:val="{CC067E07-1E20-487B-92E1-031C4CDE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Pr>
      <w:color w:val="auto"/>
    </w:rPr>
  </w:style>
  <w:style w:type="paragraph" w:customStyle="1" w:styleId="CM1">
    <w:name w:val="CM1"/>
    <w:basedOn w:val="Default"/>
    <w:next w:val="Default"/>
    <w:uiPriority w:val="99"/>
    <w:pPr>
      <w:spacing w:line="231" w:lineRule="atLeast"/>
    </w:pPr>
    <w:rPr>
      <w:color w:val="auto"/>
    </w:rPr>
  </w:style>
  <w:style w:type="paragraph" w:styleId="ListParagraph">
    <w:name w:val="List Paragraph"/>
    <w:basedOn w:val="Normal"/>
    <w:uiPriority w:val="34"/>
    <w:qFormat/>
    <w:pPr>
      <w:ind w:left="720"/>
      <w:contextualSpacing/>
    </w:pPr>
    <w:rPr>
      <w:rFonts w:eastAsiaTheme="minorHAnsi" w:cstheme="minorBidi"/>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BEB6-5381-4A82-900C-CCD9244B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989</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assignment and auth rep form</vt:lpstr>
    </vt:vector>
  </TitlesOfParts>
  <Company>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and auth rep form</dc:title>
  <dc:subject>
  </dc:subject>
  <dc:creator>Gwen Simons</dc:creator>
  <cp:keywords>
  </cp:keywords>
  <dc:description>
  </dc:description>
  <cp:lastModifiedBy>Gwendolyn Simons</cp:lastModifiedBy>
  <cp:revision>1</cp:revision>
  <dcterms:created xsi:type="dcterms:W3CDTF">2018-04-12T19:15:00Z</dcterms:created>
  <dcterms:modified xsi:type="dcterms:W3CDTF">2018-04-12T19:35:00Z</dcterms:modified>
</cp:coreProperties>
</file>